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69A0" w14:textId="77777777" w:rsidR="007864E8" w:rsidRDefault="007864E8" w:rsidP="007864E8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noProof w:val="0"/>
          <w:sz w:val="16"/>
          <w:szCs w:val="16"/>
          <w:lang w:val="sl-SI"/>
        </w:rPr>
        <w:t xml:space="preserve">Ljubljana, 31. maj 2018    </w:t>
      </w:r>
      <w:r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5D0769AF" w14:textId="1E623740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noProof w:val="0"/>
          <w:sz w:val="24"/>
          <w:szCs w:val="24"/>
        </w:rPr>
      </w:pPr>
      <w:bookmarkStart w:id="0" w:name="_GoBack"/>
      <w:bookmarkEnd w:id="0"/>
      <w:r w:rsidRPr="00BF1F0B">
        <w:rPr>
          <w:rFonts w:ascii="Candara" w:hAnsi="Candara" w:cs="Arial"/>
          <w:sz w:val="24"/>
          <w:szCs w:val="24"/>
        </w:rPr>
        <w:t xml:space="preserve">Koordinator varstva nesnovne kulturne dediščine </w:t>
      </w:r>
    </w:p>
    <w:p w14:paraId="006E57AA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Slovenski etnografski muzej </w:t>
      </w:r>
    </w:p>
    <w:p w14:paraId="2425B641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>Metelkova 2</w:t>
      </w:r>
    </w:p>
    <w:p w14:paraId="55CD9682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 </w:t>
      </w:r>
    </w:p>
    <w:p w14:paraId="4B13D5BA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>1000 Ljubljana</w:t>
      </w:r>
    </w:p>
    <w:p w14:paraId="52FB104B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04ACF148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79B0F713" w14:textId="77777777" w:rsidR="00D42ADD" w:rsidRPr="00BF1F0B" w:rsidRDefault="00D42ADD" w:rsidP="00D42ADD">
      <w:pPr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  <w:r w:rsidRPr="00BF1F0B">
        <w:rPr>
          <w:rFonts w:ascii="Candara" w:hAnsi="Candara" w:cs="Arial"/>
          <w:b/>
          <w:sz w:val="24"/>
          <w:szCs w:val="24"/>
        </w:rPr>
        <w:t>POBUDA ZA EVIDENTIRANJE NOSILCA K ŽE VPISANI ENOTI V</w:t>
      </w:r>
    </w:p>
    <w:p w14:paraId="15037C48" w14:textId="515C6169" w:rsidR="00D42ADD" w:rsidRPr="00BF1F0B" w:rsidRDefault="00D42ADD" w:rsidP="00D42ADD">
      <w:pPr>
        <w:spacing w:line="276" w:lineRule="auto"/>
        <w:jc w:val="center"/>
        <w:rPr>
          <w:rFonts w:ascii="Candara" w:hAnsi="Candara" w:cs="Arial"/>
          <w:b/>
          <w:sz w:val="24"/>
          <w:szCs w:val="24"/>
          <w:lang w:val="de-DE"/>
        </w:rPr>
      </w:pPr>
      <w:r w:rsidRPr="00BF1F0B">
        <w:rPr>
          <w:rFonts w:ascii="Candara" w:hAnsi="Candara" w:cs="Arial"/>
          <w:b/>
          <w:sz w:val="24"/>
          <w:szCs w:val="24"/>
          <w:lang w:val="de-DE"/>
        </w:rPr>
        <w:t>REGISTRU NESNOVNE KULTURNE DEDIŠČINE</w:t>
      </w:r>
    </w:p>
    <w:p w14:paraId="41C38AAE" w14:textId="77777777" w:rsidR="00D42ADD" w:rsidRPr="00BF1F0B" w:rsidRDefault="00D42ADD" w:rsidP="00D42ADD">
      <w:pPr>
        <w:spacing w:line="276" w:lineRule="auto"/>
        <w:jc w:val="center"/>
        <w:rPr>
          <w:rFonts w:ascii="Candara" w:hAnsi="Candara" w:cs="Arial"/>
          <w:b/>
          <w:bCs/>
          <w:sz w:val="24"/>
          <w:szCs w:val="24"/>
          <w:u w:val="single"/>
          <w:lang w:val="de-DE"/>
        </w:rPr>
      </w:pPr>
    </w:p>
    <w:p w14:paraId="05AC1BB7" w14:textId="290E25BE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  <w:lang w:val="de-DE"/>
        </w:rPr>
      </w:pPr>
      <w:r w:rsidRPr="00BF1F0B">
        <w:rPr>
          <w:rFonts w:ascii="Candara" w:hAnsi="Candara" w:cs="Arial"/>
          <w:b/>
          <w:sz w:val="24"/>
          <w:szCs w:val="24"/>
          <w:u w:val="single"/>
          <w:lang w:val="de-DE"/>
        </w:rPr>
        <w:t xml:space="preserve">Navedite ime enote, ki je že vpisana v Registru </w:t>
      </w:r>
      <w:r w:rsidRPr="00BF1F0B">
        <w:rPr>
          <w:rFonts w:ascii="Candara" w:hAnsi="Candara" w:cs="Arial"/>
          <w:b/>
          <w:sz w:val="24"/>
          <w:szCs w:val="24"/>
          <w:u w:val="single"/>
        </w:rPr>
        <w:t>nesnovne</w:t>
      </w:r>
      <w:r w:rsidRPr="00BF1F0B">
        <w:rPr>
          <w:rFonts w:ascii="Candara" w:hAnsi="Candara" w:cs="Arial"/>
          <w:b/>
          <w:sz w:val="24"/>
          <w:szCs w:val="24"/>
          <w:u w:val="single"/>
          <w:lang w:val="de-DE"/>
        </w:rPr>
        <w:t xml:space="preserve"> kulturne dediščine:</w:t>
      </w:r>
    </w:p>
    <w:p w14:paraId="36B0018A" w14:textId="77777777" w:rsidR="00D42ADD" w:rsidRPr="00BF1F0B" w:rsidRDefault="00D42ADD" w:rsidP="00D42ADD">
      <w:pPr>
        <w:pStyle w:val="ListParagraph"/>
        <w:spacing w:line="276" w:lineRule="auto"/>
        <w:ind w:left="750"/>
        <w:jc w:val="both"/>
        <w:rPr>
          <w:rFonts w:ascii="Candara" w:hAnsi="Candara" w:cs="Arial"/>
          <w:sz w:val="24"/>
          <w:szCs w:val="24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42ADD" w:rsidRPr="00BF1F0B" w14:paraId="0F63A120" w14:textId="77777777" w:rsidTr="00D42A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E9B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7C2900AB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  <w:lang w:val="de-DE"/>
        </w:rPr>
      </w:pPr>
    </w:p>
    <w:p w14:paraId="4C0B9B3A" w14:textId="77777777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  <w:r w:rsidRPr="00BF1F0B">
        <w:rPr>
          <w:rFonts w:ascii="Candara" w:hAnsi="Candara" w:cs="Arial"/>
          <w:b/>
          <w:bCs/>
          <w:sz w:val="24"/>
          <w:szCs w:val="24"/>
          <w:u w:val="single"/>
        </w:rPr>
        <w:t xml:space="preserve">Nosilec/predstavnik nosilca nesnovne kulturne dediščine: </w:t>
      </w:r>
    </w:p>
    <w:p w14:paraId="744EEAB1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Cs/>
          <w:sz w:val="24"/>
          <w:szCs w:val="24"/>
          <w:u w:val="single"/>
        </w:rPr>
      </w:pPr>
    </w:p>
    <w:p w14:paraId="128E745A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014A3B83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178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FCC7250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7D9B8E7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697451F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D42ADD" w:rsidRPr="00BF1F0B" w14:paraId="6AECE5DE" w14:textId="77777777" w:rsidTr="00D42ADD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504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D3B5BDA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93F8ABF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D42ADD" w:rsidRPr="00BF1F0B" w14:paraId="3EA62280" w14:textId="77777777" w:rsidTr="00D42ADD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EFA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6864EA3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983774A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D42ADD" w:rsidRPr="00BF1F0B" w14:paraId="31EFB9F9" w14:textId="77777777" w:rsidTr="00D42ADD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EF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4BE56C1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5130707" w14:textId="0063AAD4" w:rsidR="00D42ADD" w:rsidRPr="00BF1F0B" w:rsidRDefault="00D42ADD" w:rsidP="00D42ADD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BF1F0B"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sem/smo kot nosilec evidentiran/evidentirani v Registru </w:t>
      </w:r>
      <w:r w:rsidRPr="00BF1F0B">
        <w:rPr>
          <w:rFonts w:ascii="Candara" w:hAnsi="Candara" w:cs="Arial"/>
          <w:sz w:val="24"/>
          <w:szCs w:val="24"/>
        </w:rPr>
        <w:t>nesnovne</w:t>
      </w:r>
      <w:r w:rsidRPr="00BF1F0B">
        <w:rPr>
          <w:rFonts w:ascii="Candara" w:hAnsi="Candara"/>
          <w:bCs/>
          <w:sz w:val="24"/>
          <w:szCs w:val="24"/>
          <w:lang w:val="sl-SI"/>
        </w:rPr>
        <w:t xml:space="preserve"> kulturne dediščine. </w:t>
      </w:r>
    </w:p>
    <w:p w14:paraId="66015402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  <w:lang w:val="sl-SI"/>
        </w:rPr>
      </w:pPr>
    </w:p>
    <w:p w14:paraId="5C00C0F8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42ADD" w:rsidRPr="00BF1F0B" w14:paraId="73B43307" w14:textId="77777777" w:rsidTr="00D42ADD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7AE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6316850F" w14:textId="77777777" w:rsidR="00D42ADD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0D1C671E" w14:textId="77777777" w:rsidR="003F2E1F" w:rsidRPr="003F2E1F" w:rsidRDefault="00A84D83" w:rsidP="00A84D83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3F2E1F">
        <w:rPr>
          <w:rFonts w:ascii="Candara" w:hAnsi="Candara"/>
          <w:bCs/>
          <w:sz w:val="24"/>
          <w:szCs w:val="24"/>
          <w:lang w:val="sl-SI"/>
        </w:rPr>
        <w:lastRenderedPageBreak/>
        <w:t xml:space="preserve">Spodaj podpisani nosilec/predstavnik nosilca nesnovne kulturne dediščine, ki je predmet vpisa v Register, soglašam, da je moj elektronski naslov dodan adremi Slovenskega etnografskega muzeja kot Koordinatorja varstva nesnovne kulturne dediščine. </w:t>
      </w:r>
    </w:p>
    <w:p w14:paraId="4DABF3A4" w14:textId="77777777" w:rsidR="00A84D83" w:rsidRDefault="00A84D83" w:rsidP="00A84D83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3635EEFE" w14:textId="77777777" w:rsidR="00A84D83" w:rsidRPr="00BF1F0B" w:rsidRDefault="00A84D83" w:rsidP="00A84D83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84D83" w:rsidRPr="00BF1F0B" w14:paraId="0885B20C" w14:textId="77777777" w:rsidTr="007E0398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40B" w14:textId="77777777" w:rsidR="00A84D83" w:rsidRPr="00BF1F0B" w:rsidRDefault="00A84D83" w:rsidP="007E0398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6500CC6B" w14:textId="77777777" w:rsidR="00A84D83" w:rsidRPr="00BF1F0B" w:rsidRDefault="00A84D83" w:rsidP="00A84D83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3C39BC92" w14:textId="77777777" w:rsidR="003F2E1F" w:rsidRDefault="003F2E1F" w:rsidP="003F2E1F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3F2E1F"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 w:rsidRPr="003F2E1F">
          <w:rPr>
            <w:rStyle w:val="Hyperlink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 w:rsidRPr="003F2E1F">
        <w:rPr>
          <w:rFonts w:ascii="Candara" w:hAnsi="Candara"/>
          <w:bCs/>
          <w:sz w:val="24"/>
          <w:szCs w:val="24"/>
          <w:lang w:val="sl-SI"/>
        </w:rPr>
        <w:t>.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</w:p>
    <w:p w14:paraId="1057B43D" w14:textId="77777777" w:rsidR="00A84D83" w:rsidRPr="00BF1F0B" w:rsidRDefault="00A84D83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71FB717B" w14:textId="77777777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BF1F0B">
        <w:rPr>
          <w:rFonts w:ascii="Candara" w:hAnsi="Candara" w:cs="Arial"/>
          <w:b/>
          <w:sz w:val="24"/>
          <w:szCs w:val="24"/>
          <w:u w:val="single"/>
        </w:rPr>
        <w:t xml:space="preserve">Opis dejavnosti nosilca (največ pol stran): </w:t>
      </w:r>
    </w:p>
    <w:p w14:paraId="563D5E23" w14:textId="77777777" w:rsidR="00D42ADD" w:rsidRPr="00BF1F0B" w:rsidRDefault="00D42ADD" w:rsidP="00D42ADD">
      <w:pPr>
        <w:pStyle w:val="ListParagraph"/>
        <w:spacing w:line="276" w:lineRule="auto"/>
        <w:ind w:left="750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Predstavitev nosilca naj obsega opis današnje dejavnosti nosilca (pridobitev znanja, aktivnosti, prenos znanja).  </w:t>
      </w:r>
    </w:p>
    <w:p w14:paraId="0B5158A2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4D9A02E3" w14:textId="77777777" w:rsidTr="00D42ADD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241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D777252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A696AF0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384709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F0A19E7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190BA04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83CF21C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5210107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E312FC0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001BA29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D4F6F76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B740763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D4C552D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46C950F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9F4800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86DA4F8" w14:textId="77777777" w:rsidR="00D42ADD" w:rsidRPr="00BF1F0B" w:rsidRDefault="00D42ADD" w:rsidP="00D42ADD">
      <w:pPr>
        <w:spacing w:line="276" w:lineRule="auto"/>
        <w:rPr>
          <w:rFonts w:ascii="Candara" w:hAnsi="Candara" w:cs="Arial"/>
          <w:sz w:val="24"/>
          <w:szCs w:val="24"/>
          <w:lang w:eastAsia="sl-SI"/>
        </w:rPr>
      </w:pPr>
    </w:p>
    <w:p w14:paraId="115E8428" w14:textId="77777777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  <w:r w:rsidRPr="00BF1F0B">
        <w:rPr>
          <w:rFonts w:ascii="Candara" w:hAnsi="Candara" w:cs="Arial"/>
          <w:b/>
          <w:bCs/>
          <w:sz w:val="24"/>
          <w:szCs w:val="24"/>
          <w:u w:val="single"/>
        </w:rPr>
        <w:t xml:space="preserve">Priloge: </w:t>
      </w:r>
    </w:p>
    <w:p w14:paraId="095F7A7E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6C832702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5FEE3830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BF1F0B">
        <w:rPr>
          <w:rFonts w:ascii="Candara" w:hAnsi="Candara"/>
          <w:bCs/>
          <w:sz w:val="24"/>
          <w:szCs w:val="24"/>
          <w:lang w:val="sl-SI"/>
        </w:rPr>
        <w:t xml:space="preserve">Spodaj podpisani avtorji in producenti soglašam/o da, fotografske, video in avdio priloge postanejo del dokumentacije Koordinatorja varstva </w:t>
      </w:r>
      <w:r w:rsidRPr="00BF1F0B">
        <w:rPr>
          <w:rFonts w:ascii="Candara" w:hAnsi="Candara"/>
          <w:sz w:val="24"/>
          <w:szCs w:val="24"/>
          <w:lang w:val="sl-SI"/>
        </w:rPr>
        <w:t>nesnovne</w:t>
      </w:r>
      <w:r w:rsidRPr="00BF1F0B">
        <w:rPr>
          <w:rFonts w:ascii="Candara" w:hAnsi="Candara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 w:rsidRPr="00BF1F0B">
        <w:rPr>
          <w:rFonts w:ascii="Candara" w:hAnsi="Candara"/>
          <w:sz w:val="24"/>
          <w:szCs w:val="24"/>
          <w:lang w:val="sl-SI"/>
        </w:rPr>
        <w:t>nesnovne</w:t>
      </w:r>
      <w:r w:rsidRPr="00BF1F0B">
        <w:rPr>
          <w:rFonts w:ascii="Candara" w:hAnsi="Candara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</w:t>
      </w:r>
      <w:r w:rsidRPr="00BF1F0B">
        <w:rPr>
          <w:rFonts w:ascii="Candara" w:hAnsi="Candara"/>
          <w:bCs/>
          <w:sz w:val="24"/>
          <w:szCs w:val="24"/>
          <w:lang w:val="sl-SI"/>
        </w:rPr>
        <w:lastRenderedPageBreak/>
        <w:t xml:space="preserve">vseh materialnih avtorskih pravic v zgoraj navedene namene, za vsako uporabo v drugačne namene pa je potreben nov dogovor.  </w:t>
      </w:r>
    </w:p>
    <w:p w14:paraId="7E7C79CC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548BE8AE" w14:textId="77777777" w:rsidR="00D42ADD" w:rsidRPr="00BF1F0B" w:rsidRDefault="00D42ADD" w:rsidP="00D42ADD">
      <w:pPr>
        <w:spacing w:line="276" w:lineRule="auto"/>
        <w:rPr>
          <w:rFonts w:ascii="Candara" w:hAnsi="Candara" w:cs="Arial"/>
          <w:b/>
          <w:bCs/>
          <w:sz w:val="24"/>
          <w:szCs w:val="24"/>
        </w:rPr>
      </w:pPr>
      <w:r w:rsidRPr="00BF1F0B">
        <w:rPr>
          <w:rFonts w:ascii="Candara" w:hAnsi="Candara" w:cs="Arial"/>
          <w:b/>
          <w:bCs/>
          <w:sz w:val="24"/>
          <w:szCs w:val="24"/>
        </w:rPr>
        <w:t xml:space="preserve">Fotografije (obvezna priloga) (če prilagate več kot 5 fotografij, točko 8/Fotografije po potrebi kopirajte):  </w:t>
      </w:r>
    </w:p>
    <w:p w14:paraId="7721CF6E" w14:textId="77777777" w:rsidR="00D42ADD" w:rsidRPr="00BF1F0B" w:rsidRDefault="00D42ADD" w:rsidP="00D42ADD">
      <w:pPr>
        <w:spacing w:line="276" w:lineRule="auto"/>
        <w:rPr>
          <w:rFonts w:ascii="Candara" w:hAnsi="Candara" w:cs="Arial"/>
          <w:b/>
          <w:bCs/>
          <w:sz w:val="24"/>
          <w:szCs w:val="24"/>
        </w:rPr>
      </w:pPr>
    </w:p>
    <w:p w14:paraId="441CE0C3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Navedite izbor fotografij, ki naj prikazujejo dejavnosti ali postopek, okolje, kjer je nesnovna dediščina prisotna in nosilce pri delu. </w:t>
      </w:r>
    </w:p>
    <w:p w14:paraId="22E77AB3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Vsaka fotografija naj bo opisana z naslednjimi podatki: naslov, kraj in datum nastanka fotografije, navedite tudi avtorja oz. vir fotografije. </w:t>
      </w:r>
    </w:p>
    <w:p w14:paraId="255AE10C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S podpisom se avtor/avtorji strinja/strinjajo, da fotografije postanejo del dokumentacije Koordinatorja varstva nesnovne kulturne dediščine, ki si pridržuje pravico do uporabe gradiva v sklopu Registra nesnovne dediščine, za njegovo promocijo in v znanstveno-raziskovalne namene. </w:t>
      </w:r>
    </w:p>
    <w:p w14:paraId="2A784FCB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Pobuda za vpis v Register mora vsebovati najmanj 10 fotografij in ne več kot 20 fotografij. </w:t>
      </w:r>
    </w:p>
    <w:p w14:paraId="6499EEB1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>Fotografije naj bodo v ležečem formatu, v čim boljši ločljivosti (minimalno 2835 x 2126 slikovnih pik). Priložite jih k elektronski verziji pobude.</w:t>
      </w:r>
    </w:p>
    <w:p w14:paraId="166A4204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</w:p>
    <w:p w14:paraId="05734F06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4FFB9FEF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5C2B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BF1F0B">
              <w:rPr>
                <w:rFonts w:ascii="Candara" w:hAnsi="Candara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03336427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595D4DA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4C1D7D2C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13D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257DCEC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FC31EB5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411B1F66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B87C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BF1F0B">
              <w:rPr>
                <w:rFonts w:ascii="Candara" w:hAnsi="Candara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4890684B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6FDCFB9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31E32790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B2D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72718D76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94CD305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5EB59178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0B3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BF1F0B">
              <w:rPr>
                <w:rFonts w:ascii="Candara" w:hAnsi="Candara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769A9EC1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4C93D1D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7143EC6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3B2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5D175CC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FA10479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lastRenderedPageBreak/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04C8E057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8F57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BF1F0B">
              <w:rPr>
                <w:rFonts w:ascii="Candara" w:hAnsi="Candara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29531404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333AFF2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78C24C7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698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0FCB431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999ADEC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2D5F2337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DC59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BF1F0B">
              <w:rPr>
                <w:rFonts w:ascii="Candara" w:hAnsi="Candara"/>
                <w:sz w:val="24"/>
                <w:szCs w:val="24"/>
                <w:lang w:val="sl-SI"/>
              </w:rPr>
              <w:t xml:space="preserve">5. </w:t>
            </w:r>
          </w:p>
        </w:tc>
      </w:tr>
    </w:tbl>
    <w:p w14:paraId="35D6C980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BFD0926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19DF174F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B86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1E8DEAF2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BE24ADA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b/>
          <w:sz w:val="24"/>
          <w:szCs w:val="24"/>
          <w:u w:val="single"/>
          <w:lang w:val="sl-SI"/>
        </w:rPr>
        <w:t xml:space="preserve">Video: </w:t>
      </w:r>
    </w:p>
    <w:p w14:paraId="37DD9CD4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4BD64B61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nesnovne kulturne dediščine, ki si pridržuje pravico do uporabe gradiva v sklopu Registra nesnovne kulturne dediščine, za njegovo promocijo in v znanstveno-raziskovalne namene. </w:t>
      </w:r>
    </w:p>
    <w:p w14:paraId="7716A452" w14:textId="77777777" w:rsidR="00D42ADD" w:rsidRPr="00BF1F0B" w:rsidRDefault="00D42ADD" w:rsidP="00D42AD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>V spletni objavi bo Registru dodan reprezentativni video prikaz.</w:t>
      </w:r>
    </w:p>
    <w:p w14:paraId="535E4B76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381C588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523BFC28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02E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2457441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D89C6C5" w14:textId="77777777" w:rsidR="00D42ADD" w:rsidRPr="00BF1F0B" w:rsidRDefault="00D42ADD" w:rsidP="00D42ADD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  <w:r w:rsidRPr="00BF1F0B">
        <w:rPr>
          <w:rFonts w:ascii="Candara" w:hAnsi="Candara"/>
          <w:color w:val="FF0000"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6171D471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F49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6EFD37B" w14:textId="77777777" w:rsidR="00D42ADD" w:rsidRPr="00BF1F0B" w:rsidRDefault="00D42ADD" w:rsidP="00D42ADD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19910D1F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  <w:r w:rsidRPr="00BF1F0B"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 w:rsidRPr="00BF1F0B"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01411A15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V primeru enot, ki vsebujejo petje ali govor in pri katerih video ni potreben za prepoznavanje vrednosti predlagane enote, je možen avdio posnetek. </w:t>
      </w:r>
    </w:p>
    <w:p w14:paraId="39924689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3BA8C45F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>S podpisom se avtor/avtorji in producent/producenti strinja/strinjajo, da avdio dokumentacija postane del dokumentacije Koordinatorja varstva nesnovne kulturne dediščine, ki si pridržuje pravico do uporabe gradiva v sklopu Registra nesnovne kulturne dediščine, za njegovo promocijo in v znanstveno-raziskovalne namene.</w:t>
      </w:r>
    </w:p>
    <w:p w14:paraId="6CB12644" w14:textId="54824435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lastRenderedPageBreak/>
        <w:t>Značilen zvočni posnetek bo dostopen na spletni strani Koordinatorja, če bo vsebina to zahtevala.</w:t>
      </w:r>
    </w:p>
    <w:p w14:paraId="247F7AF9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315EDE5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4DF313D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94F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14D581C" w14:textId="77777777" w:rsidR="00D42ADD" w:rsidRPr="00BF1F0B" w:rsidRDefault="00D42ADD" w:rsidP="00D42ADD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F39C958" w14:textId="77777777" w:rsidR="00D42ADD" w:rsidRPr="00BF1F0B" w:rsidRDefault="00D42ADD" w:rsidP="00D42ADD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 w:rsidRPr="00BF1F0B"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:rsidRPr="00BF1F0B" w14:paraId="63371557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E07" w14:textId="77777777" w:rsidR="00D42ADD" w:rsidRPr="00BF1F0B" w:rsidRDefault="00D42ADD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33A9501" w14:textId="77777777" w:rsidR="00D42ADD" w:rsidRPr="00BF1F0B" w:rsidRDefault="00D42ADD" w:rsidP="00D42ADD">
      <w:pPr>
        <w:pStyle w:val="ListParagraph"/>
        <w:spacing w:line="276" w:lineRule="auto"/>
        <w:ind w:left="750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09731E82" w14:textId="77777777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BF1F0B">
        <w:rPr>
          <w:rFonts w:ascii="Candara" w:hAnsi="Candara" w:cs="Arial"/>
          <w:b/>
          <w:bCs/>
          <w:sz w:val="24"/>
          <w:szCs w:val="24"/>
          <w:u w:val="single"/>
        </w:rPr>
        <w:t xml:space="preserve">Podatki o predlagatelju: </w:t>
      </w:r>
    </w:p>
    <w:p w14:paraId="20661E38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08A21EA4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Ime in priimek/naziv ustanove: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42ADD" w:rsidRPr="00BF1F0B" w14:paraId="5B900CDE" w14:textId="77777777" w:rsidTr="00D42AD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A51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404A7984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bCs/>
          <w:sz w:val="24"/>
          <w:szCs w:val="24"/>
        </w:rPr>
      </w:pPr>
    </w:p>
    <w:p w14:paraId="042480C4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  <w:r w:rsidRPr="00BF1F0B">
        <w:rPr>
          <w:rFonts w:ascii="Candara" w:hAnsi="Candara" w:cs="Arial"/>
          <w:sz w:val="24"/>
          <w:szCs w:val="24"/>
          <w:lang w:val="de-DE"/>
        </w:rPr>
        <w:t xml:space="preserve">Odgovorna oseba, če gre za ustanovo: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6D7A3567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172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045FA9F5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6507C117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Naslov: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:rsidRPr="00BF1F0B" w14:paraId="6C19D870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C2F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36913A26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7C708836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Telefon: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:rsidRPr="00BF1F0B" w14:paraId="5313D7B2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99B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B469DD5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1F21C9E0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E-pošta: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:rsidRPr="00BF1F0B" w14:paraId="3472D12F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384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3CFD702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477846E3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 w:rsidRPr="00BF1F0B">
        <w:rPr>
          <w:rFonts w:ascii="Candara" w:hAnsi="Candara" w:cs="Arial"/>
          <w:sz w:val="24"/>
          <w:szCs w:val="24"/>
        </w:rPr>
        <w:t xml:space="preserve">Spletna stran: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:rsidRPr="00BF1F0B" w14:paraId="115E72F6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02A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F6D09D3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451EE847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  <w:u w:val="single"/>
          <w:lang w:val="de-DE"/>
        </w:rPr>
      </w:pPr>
      <w:r w:rsidRPr="00BF1F0B">
        <w:rPr>
          <w:rFonts w:ascii="Candara" w:hAnsi="Candara" w:cs="Arial"/>
          <w:sz w:val="24"/>
          <w:szCs w:val="24"/>
          <w:lang w:val="de-DE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2ADD" w:rsidRPr="00BF1F0B" w14:paraId="1AF34A1E" w14:textId="77777777" w:rsidTr="00D42ADD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2C0" w14:textId="77777777" w:rsidR="00D42ADD" w:rsidRPr="00BF1F0B" w:rsidRDefault="00D42ADD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026F16A0" w14:textId="77777777" w:rsidR="00D42ADD" w:rsidRDefault="00D42ADD" w:rsidP="00D42ADD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09BCEC24" w14:textId="3BD42336" w:rsidR="00AE4CC4" w:rsidRDefault="00AE4CC4" w:rsidP="00AE4CC4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3F2E1F">
        <w:rPr>
          <w:rFonts w:ascii="Candara" w:hAnsi="Candara"/>
          <w:bCs/>
          <w:sz w:val="24"/>
          <w:szCs w:val="24"/>
          <w:lang w:val="sl-SI"/>
        </w:rPr>
        <w:t>Spodaj podpisani predlagatelj nesnovne kulturne dediščine, ki je predmet vpisa v Register, soglašam, da je moj elektronski naslov dodan adremi Slovenskega etnografskega muzeja kot Koordinatorja varstva nesnovne kulturne dediščine.</w:t>
      </w:r>
      <w:r w:rsidRPr="00AE4CC4">
        <w:rPr>
          <w:rFonts w:ascii="Candara" w:hAnsi="Candara"/>
          <w:bCs/>
          <w:sz w:val="24"/>
          <w:szCs w:val="24"/>
          <w:highlight w:val="yellow"/>
          <w:lang w:val="sl-SI"/>
        </w:rPr>
        <w:t xml:space="preserve"> </w:t>
      </w:r>
    </w:p>
    <w:p w14:paraId="5457B485" w14:textId="77777777" w:rsidR="003F2E1F" w:rsidRDefault="003F2E1F" w:rsidP="00AE4CC4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6BA7B054" w14:textId="77777777" w:rsidR="00AE4CC4" w:rsidRPr="00BF1F0B" w:rsidRDefault="00AE4CC4" w:rsidP="00AE4CC4">
      <w:pPr>
        <w:spacing w:line="276" w:lineRule="auto"/>
        <w:jc w:val="both"/>
        <w:rPr>
          <w:rFonts w:ascii="Candara" w:hAnsi="Candara" w:cs="Arial"/>
          <w:sz w:val="24"/>
          <w:szCs w:val="24"/>
          <w:u w:val="single"/>
          <w:lang w:val="de-DE"/>
        </w:rPr>
      </w:pPr>
      <w:r w:rsidRPr="00BF1F0B">
        <w:rPr>
          <w:rFonts w:ascii="Candara" w:hAnsi="Candara" w:cs="Arial"/>
          <w:sz w:val="24"/>
          <w:szCs w:val="24"/>
          <w:lang w:val="de-DE"/>
        </w:rPr>
        <w:lastRenderedPageBreak/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4CC4" w:rsidRPr="00BF1F0B" w14:paraId="70CFF9D7" w14:textId="77777777" w:rsidTr="007E0398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630" w14:textId="77777777" w:rsidR="00AE4CC4" w:rsidRPr="00BF1F0B" w:rsidRDefault="00AE4CC4" w:rsidP="007E0398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2454FE2C" w14:textId="77777777" w:rsidR="00AE4CC4" w:rsidRDefault="00AE4CC4" w:rsidP="00AE4CC4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48CB56F7" w14:textId="77777777" w:rsidR="003F2E1F" w:rsidRDefault="003F2E1F" w:rsidP="003F2E1F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3F2E1F"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9" w:history="1">
        <w:r w:rsidRPr="003F2E1F">
          <w:rPr>
            <w:rStyle w:val="Hyperlink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 w:rsidRPr="003F2E1F">
        <w:rPr>
          <w:rFonts w:ascii="Candara" w:hAnsi="Candara"/>
          <w:bCs/>
          <w:sz w:val="24"/>
          <w:szCs w:val="24"/>
          <w:lang w:val="sl-SI"/>
        </w:rPr>
        <w:t>.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</w:p>
    <w:p w14:paraId="0E03F499" w14:textId="77777777" w:rsidR="003F2E1F" w:rsidRDefault="003F2E1F" w:rsidP="00AE4CC4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4B57FE20" w14:textId="77777777" w:rsidR="00AE4CC4" w:rsidRPr="00BF1F0B" w:rsidRDefault="00AE4CC4" w:rsidP="00D42ADD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7AC3B4AA" w14:textId="77777777" w:rsidR="00D42ADD" w:rsidRPr="00BF1F0B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BF1F0B">
        <w:rPr>
          <w:rFonts w:ascii="Candara" w:hAnsi="Candara" w:cs="Arial"/>
          <w:b/>
          <w:sz w:val="24"/>
          <w:szCs w:val="24"/>
          <w:u w:val="single"/>
        </w:rPr>
        <w:t xml:space="preserve">Datum predložitve pobude: </w:t>
      </w:r>
    </w:p>
    <w:p w14:paraId="40F6D4F9" w14:textId="77777777" w:rsidR="00D42ADD" w:rsidRPr="00BF1F0B" w:rsidRDefault="00D42ADD" w:rsidP="00D42ADD">
      <w:pPr>
        <w:pStyle w:val="ListParagraph"/>
        <w:spacing w:line="276" w:lineRule="auto"/>
        <w:ind w:left="750"/>
        <w:jc w:val="both"/>
        <w:rPr>
          <w:rFonts w:ascii="Candara" w:hAnsi="Candara" w:cs="Arial"/>
          <w:b/>
          <w:sz w:val="24"/>
          <w:szCs w:val="24"/>
          <w:u w:val="single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D42ADD" w:rsidRPr="00BF1F0B" w14:paraId="54824670" w14:textId="77777777" w:rsidTr="00D42ADD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E8F" w14:textId="77777777" w:rsidR="00D42ADD" w:rsidRPr="00BF1F0B" w:rsidRDefault="00D42ADD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4D52582" w14:textId="77777777" w:rsidR="00D42ADD" w:rsidRPr="00BF1F0B" w:rsidRDefault="00D42ADD" w:rsidP="00D42ADD">
      <w:pPr>
        <w:spacing w:after="240" w:line="276" w:lineRule="auto"/>
        <w:jc w:val="both"/>
        <w:rPr>
          <w:rFonts w:ascii="Candara" w:hAnsi="Candara" w:cs="Arial"/>
          <w:b/>
          <w:sz w:val="20"/>
        </w:rPr>
      </w:pPr>
    </w:p>
    <w:p w14:paraId="200CB881" w14:textId="77777777" w:rsidR="00D42ADD" w:rsidRPr="00BF1F0B" w:rsidRDefault="00D42ADD" w:rsidP="00D42ADD">
      <w:pPr>
        <w:spacing w:line="276" w:lineRule="auto"/>
        <w:jc w:val="both"/>
        <w:rPr>
          <w:rFonts w:ascii="Candara" w:hAnsi="Candara" w:cs="Arial"/>
          <w:sz w:val="16"/>
          <w:szCs w:val="16"/>
        </w:rPr>
      </w:pPr>
    </w:p>
    <w:p w14:paraId="731B067E" w14:textId="5F5CE719" w:rsidR="00CF7914" w:rsidRPr="00BF1F0B" w:rsidRDefault="00D67826">
      <w:pPr>
        <w:rPr>
          <w:rFonts w:ascii="Candara" w:hAnsi="Candara"/>
        </w:rPr>
      </w:pPr>
      <w:r w:rsidRPr="00BF1F0B">
        <w:rPr>
          <w:rFonts w:ascii="Candara" w:hAnsi="Candara"/>
        </w:rPr>
        <w:t xml:space="preserve">                                                       </w:t>
      </w:r>
    </w:p>
    <w:sectPr w:rsidR="00CF7914" w:rsidRPr="00BF1F0B" w:rsidSect="00D42ADD">
      <w:headerReference w:type="default" r:id="rId10"/>
      <w:footerReference w:type="default" r:id="rId11"/>
      <w:pgSz w:w="11900" w:h="16840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2D8B" w14:textId="77777777" w:rsidR="00CF11FC" w:rsidRDefault="00CF11FC" w:rsidP="00CF7914">
      <w:r>
        <w:separator/>
      </w:r>
    </w:p>
  </w:endnote>
  <w:endnote w:type="continuationSeparator" w:id="0">
    <w:p w14:paraId="12F7E294" w14:textId="77777777" w:rsidR="00CF11FC" w:rsidRDefault="00CF11FC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81C" w14:textId="31369367" w:rsidR="00CF7914" w:rsidRDefault="00D6782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0EB7B17A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040" cy="621792"/>
          <wp:effectExtent l="0" t="0" r="10160" b="0"/>
          <wp:wrapTight wrapText="bothSides">
            <wp:wrapPolygon edited="0">
              <wp:start x="0" y="0"/>
              <wp:lineTo x="0" y="20298"/>
              <wp:lineTo x="21556" y="20298"/>
              <wp:lineTo x="21556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F5AF" w14:textId="77777777" w:rsidR="00CF11FC" w:rsidRDefault="00CF11FC" w:rsidP="00CF7914">
      <w:r>
        <w:separator/>
      </w:r>
    </w:p>
  </w:footnote>
  <w:footnote w:type="continuationSeparator" w:id="0">
    <w:p w14:paraId="665D23A2" w14:textId="77777777" w:rsidR="00CF11FC" w:rsidRDefault="00CF11FC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DEA" w14:textId="54A7D2E1" w:rsidR="00CF7914" w:rsidRDefault="00D6782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16A13BB6">
          <wp:simplePos x="0" y="0"/>
          <wp:positionH relativeFrom="column">
            <wp:posOffset>-1403985</wp:posOffset>
          </wp:positionH>
          <wp:positionV relativeFrom="paragraph">
            <wp:posOffset>-478790</wp:posOffset>
          </wp:positionV>
          <wp:extent cx="7559040" cy="1602740"/>
          <wp:effectExtent l="0" t="0" r="10160" b="0"/>
          <wp:wrapTight wrapText="bothSides">
            <wp:wrapPolygon edited="0">
              <wp:start x="0" y="0"/>
              <wp:lineTo x="0" y="21223"/>
              <wp:lineTo x="21556" y="21223"/>
              <wp:lineTo x="21556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4"/>
    <w:rsid w:val="0003162A"/>
    <w:rsid w:val="00122A1A"/>
    <w:rsid w:val="00397EAE"/>
    <w:rsid w:val="003F2E1F"/>
    <w:rsid w:val="004B2246"/>
    <w:rsid w:val="007039FA"/>
    <w:rsid w:val="007864E8"/>
    <w:rsid w:val="007E7F27"/>
    <w:rsid w:val="00A84D83"/>
    <w:rsid w:val="00AE4CC4"/>
    <w:rsid w:val="00BF1F0B"/>
    <w:rsid w:val="00CF11FC"/>
    <w:rsid w:val="00CF7914"/>
    <w:rsid w:val="00D42ADD"/>
    <w:rsid w:val="00D67826"/>
    <w:rsid w:val="00DE3AA5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25BB3831-F9A1-4643-A679-DFA9C17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7914"/>
  </w:style>
  <w:style w:type="paragraph" w:styleId="Footer">
    <w:name w:val="footer"/>
    <w:basedOn w:val="Normal"/>
    <w:link w:val="Foot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914"/>
  </w:style>
  <w:style w:type="paragraph" w:styleId="BalloonText">
    <w:name w:val="Balloon Text"/>
    <w:basedOn w:val="Normal"/>
    <w:link w:val="BalloonTextChar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snovna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6E43F-081C-435D-A824-86E4BD48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13</cp:revision>
  <dcterms:created xsi:type="dcterms:W3CDTF">2013-07-25T08:18:00Z</dcterms:created>
  <dcterms:modified xsi:type="dcterms:W3CDTF">2018-06-04T09:24:00Z</dcterms:modified>
</cp:coreProperties>
</file>